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F0" w:rsidRPr="006C6EF0" w:rsidRDefault="006C6EF0" w:rsidP="006C6EF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6EF0">
        <w:rPr>
          <w:rFonts w:ascii="Times New Roman" w:hAnsi="Times New Roman" w:cs="Times New Roman"/>
          <w:b/>
          <w:sz w:val="28"/>
          <w:szCs w:val="24"/>
        </w:rPr>
        <w:t>Витамин D – для укрепления иммунитета</w:t>
      </w:r>
    </w:p>
    <w:p w:rsidR="006C6EF0" w:rsidRPr="006C6EF0" w:rsidRDefault="006C6EF0" w:rsidP="006C6E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6EF0">
        <w:rPr>
          <w:rFonts w:ascii="Times New Roman" w:hAnsi="Times New Roman" w:cs="Times New Roman"/>
          <w:sz w:val="24"/>
          <w:szCs w:val="24"/>
        </w:rPr>
        <w:t xml:space="preserve">Витамин D жирорастворимый, образуется в коже при инсоляции, а также поступает в </w:t>
      </w:r>
      <w:r w:rsidRPr="006C6EF0">
        <w:rPr>
          <w:rFonts w:ascii="Times New Roman" w:hAnsi="Times New Roman" w:cs="Times New Roman"/>
          <w:sz w:val="24"/>
          <w:szCs w:val="24"/>
        </w:rPr>
        <w:t xml:space="preserve">организм с продуктами питания. </w:t>
      </w:r>
    </w:p>
    <w:p w:rsidR="006C6EF0" w:rsidRPr="006C6EF0" w:rsidRDefault="006C6EF0" w:rsidP="006C6EF0">
      <w:pPr>
        <w:rPr>
          <w:rFonts w:ascii="Times New Roman" w:hAnsi="Times New Roman" w:cs="Times New Roman"/>
          <w:b/>
          <w:sz w:val="24"/>
          <w:szCs w:val="24"/>
        </w:rPr>
      </w:pPr>
      <w:r w:rsidRPr="006C6EF0">
        <w:rPr>
          <w:rFonts w:ascii="Times New Roman" w:hAnsi="Times New Roman" w:cs="Times New Roman"/>
          <w:b/>
          <w:sz w:val="24"/>
          <w:szCs w:val="24"/>
        </w:rPr>
        <w:t>Зачем нужен витамин D</w:t>
      </w:r>
    </w:p>
    <w:p w:rsidR="006C6EF0" w:rsidRPr="006C6EF0" w:rsidRDefault="006C6EF0" w:rsidP="006C6EF0">
      <w:pPr>
        <w:rPr>
          <w:rFonts w:ascii="Times New Roman" w:hAnsi="Times New Roman" w:cs="Times New Roman"/>
          <w:sz w:val="24"/>
          <w:szCs w:val="24"/>
        </w:rPr>
      </w:pPr>
      <w:r w:rsidRPr="006C6EF0">
        <w:rPr>
          <w:rFonts w:ascii="Times New Roman" w:hAnsi="Times New Roman" w:cs="Times New Roman"/>
          <w:sz w:val="24"/>
          <w:szCs w:val="24"/>
        </w:rPr>
        <w:t xml:space="preserve">Он крайне важен для поддержания здоровья костей. Нехватка приводит к снижению минеральной плотности кости, </w:t>
      </w:r>
      <w:proofErr w:type="spellStart"/>
      <w:r w:rsidRPr="006C6EF0">
        <w:rPr>
          <w:rFonts w:ascii="Times New Roman" w:hAnsi="Times New Roman" w:cs="Times New Roman"/>
          <w:sz w:val="24"/>
          <w:szCs w:val="24"/>
        </w:rPr>
        <w:t>остеопении</w:t>
      </w:r>
      <w:proofErr w:type="spellEnd"/>
      <w:r w:rsidRPr="006C6EF0">
        <w:rPr>
          <w:rFonts w:ascii="Times New Roman" w:hAnsi="Times New Roman" w:cs="Times New Roman"/>
          <w:sz w:val="24"/>
          <w:szCs w:val="24"/>
        </w:rPr>
        <w:t xml:space="preserve"> и остеопорозу, миопатии, когда возникает мышечная слабость и трудности при ходьбе</w:t>
      </w:r>
      <w:r>
        <w:rPr>
          <w:rFonts w:ascii="Times New Roman" w:hAnsi="Times New Roman" w:cs="Times New Roman"/>
          <w:sz w:val="24"/>
          <w:szCs w:val="24"/>
        </w:rPr>
        <w:t xml:space="preserve">, увеличивается риск падений,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6C6EF0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6C6EF0">
        <w:rPr>
          <w:rFonts w:ascii="Times New Roman" w:hAnsi="Times New Roman" w:cs="Times New Roman"/>
          <w:sz w:val="24"/>
          <w:szCs w:val="24"/>
        </w:rPr>
        <w:t>, переломов.</w:t>
      </w:r>
      <w:r w:rsidRPr="006C6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EF0" w:rsidRPr="006C6EF0" w:rsidRDefault="006C6EF0" w:rsidP="006C6EF0">
      <w:pPr>
        <w:rPr>
          <w:rFonts w:ascii="Times New Roman" w:hAnsi="Times New Roman" w:cs="Times New Roman"/>
          <w:sz w:val="24"/>
          <w:szCs w:val="24"/>
        </w:rPr>
      </w:pPr>
      <w:r w:rsidRPr="006C6EF0">
        <w:rPr>
          <w:rFonts w:ascii="Times New Roman" w:hAnsi="Times New Roman" w:cs="Times New Roman"/>
          <w:sz w:val="24"/>
          <w:szCs w:val="24"/>
        </w:rPr>
        <w:t>Полезное действие витамина не ограничивается здоровьем опорно-двигательного аппарата. Он снижает риск сердечно-сосудистых заболеваний – инфаркта, инсульта, гипертонической болезни, вероятности</w:t>
      </w:r>
      <w:r w:rsidRPr="006C6EF0">
        <w:rPr>
          <w:rFonts w:ascii="Times New Roman" w:hAnsi="Times New Roman" w:cs="Times New Roman"/>
          <w:sz w:val="24"/>
          <w:szCs w:val="24"/>
        </w:rPr>
        <w:t xml:space="preserve"> развития рассеянного склероза.</w:t>
      </w:r>
    </w:p>
    <w:p w:rsidR="006C6EF0" w:rsidRPr="006C6EF0" w:rsidRDefault="006C6EF0" w:rsidP="006C6EF0">
      <w:pPr>
        <w:rPr>
          <w:rFonts w:ascii="Times New Roman" w:hAnsi="Times New Roman" w:cs="Times New Roman"/>
          <w:sz w:val="24"/>
          <w:szCs w:val="24"/>
        </w:rPr>
      </w:pPr>
      <w:r w:rsidRPr="006C6EF0">
        <w:rPr>
          <w:rFonts w:ascii="Times New Roman" w:hAnsi="Times New Roman" w:cs="Times New Roman"/>
          <w:sz w:val="24"/>
          <w:szCs w:val="24"/>
        </w:rPr>
        <w:t>Кроме того, витамин D нужен для поддержания иммунитета. Он играет ключевую роль в стимулировании иммунной системы, снижает риск развития аутоиммунных заболеваний и хронических воспалений. В случае его дефицита Т-клетки, которые реагируют на чужеродные</w:t>
      </w:r>
      <w:r>
        <w:rPr>
          <w:rFonts w:ascii="Times New Roman" w:hAnsi="Times New Roman" w:cs="Times New Roman"/>
          <w:sz w:val="24"/>
          <w:szCs w:val="24"/>
        </w:rPr>
        <w:t xml:space="preserve"> вещества в организме, например, </w:t>
      </w:r>
      <w:r w:rsidRPr="006C6EF0">
        <w:rPr>
          <w:rFonts w:ascii="Times New Roman" w:hAnsi="Times New Roman" w:cs="Times New Roman"/>
          <w:sz w:val="24"/>
          <w:szCs w:val="24"/>
        </w:rPr>
        <w:t xml:space="preserve">вирусы, недостаточно активированы, следовательно, патогенные микроорганизмы не </w:t>
      </w:r>
      <w:r w:rsidRPr="006C6EF0">
        <w:rPr>
          <w:rFonts w:ascii="Times New Roman" w:hAnsi="Times New Roman" w:cs="Times New Roman"/>
          <w:sz w:val="24"/>
          <w:szCs w:val="24"/>
        </w:rPr>
        <w:t xml:space="preserve">могут быть обнаружены вовремя. </w:t>
      </w:r>
    </w:p>
    <w:p w:rsidR="006C6EF0" w:rsidRPr="006C6EF0" w:rsidRDefault="006C6EF0" w:rsidP="006C6EF0">
      <w:pPr>
        <w:rPr>
          <w:rFonts w:ascii="Times New Roman" w:hAnsi="Times New Roman" w:cs="Times New Roman"/>
          <w:sz w:val="24"/>
          <w:szCs w:val="24"/>
        </w:rPr>
      </w:pPr>
      <w:r w:rsidRPr="006C6EF0">
        <w:rPr>
          <w:rFonts w:ascii="Times New Roman" w:hAnsi="Times New Roman" w:cs="Times New Roman"/>
          <w:sz w:val="24"/>
          <w:szCs w:val="24"/>
        </w:rPr>
        <w:t xml:space="preserve">Среди симптомов нехватки витамина D выделяют усталость, слабость, нарушение сна, потерю аппетита, боль </w:t>
      </w:r>
      <w:r w:rsidRPr="006C6EF0">
        <w:rPr>
          <w:rFonts w:ascii="Times New Roman" w:hAnsi="Times New Roman" w:cs="Times New Roman"/>
          <w:sz w:val="24"/>
          <w:szCs w:val="24"/>
        </w:rPr>
        <w:t xml:space="preserve">в суставах и мышцах, судороги. </w:t>
      </w:r>
    </w:p>
    <w:p w:rsidR="006C6EF0" w:rsidRPr="006C6EF0" w:rsidRDefault="006C6EF0" w:rsidP="006C6EF0">
      <w:pPr>
        <w:rPr>
          <w:rFonts w:ascii="Times New Roman" w:hAnsi="Times New Roman" w:cs="Times New Roman"/>
          <w:b/>
          <w:sz w:val="24"/>
          <w:szCs w:val="24"/>
        </w:rPr>
      </w:pPr>
      <w:r w:rsidRPr="006C6EF0">
        <w:rPr>
          <w:rFonts w:ascii="Times New Roman" w:hAnsi="Times New Roman" w:cs="Times New Roman"/>
          <w:b/>
          <w:sz w:val="24"/>
          <w:szCs w:val="24"/>
        </w:rPr>
        <w:t xml:space="preserve">Сколько нужно витамина D </w:t>
      </w:r>
    </w:p>
    <w:p w:rsidR="006C6EF0" w:rsidRPr="006C6EF0" w:rsidRDefault="006C6EF0" w:rsidP="006C6EF0">
      <w:pPr>
        <w:rPr>
          <w:rFonts w:ascii="Times New Roman" w:hAnsi="Times New Roman" w:cs="Times New Roman"/>
          <w:sz w:val="24"/>
          <w:szCs w:val="24"/>
        </w:rPr>
      </w:pPr>
      <w:r w:rsidRPr="006C6EF0">
        <w:rPr>
          <w:rFonts w:ascii="Times New Roman" w:hAnsi="Times New Roman" w:cs="Times New Roman"/>
          <w:sz w:val="24"/>
          <w:szCs w:val="24"/>
        </w:rPr>
        <w:t>К сожалению, сейчас дефицит витамина D распространен во всем мире. Актуальна эта проблема и в России – нехватка выявляется в среднем у 70–95% взрослых лиц. У нас мало солнечных дней, так как большая часть страны находится в северной широте – из-за более острого угла падения солнечных лучей и их рассеивания в атмосфере в период с ноября по март кожа практически не вырабатывает витамин D. Кроме того, способность кожи к его продукции уменьшается с возрастом, и у пожилых людей ниже по крайней мере в тр</w:t>
      </w:r>
      <w:r w:rsidRPr="006C6EF0">
        <w:rPr>
          <w:rFonts w:ascii="Times New Roman" w:hAnsi="Times New Roman" w:cs="Times New Roman"/>
          <w:sz w:val="24"/>
          <w:szCs w:val="24"/>
        </w:rPr>
        <w:t xml:space="preserve">и раза в сравнении с молодыми. </w:t>
      </w:r>
    </w:p>
    <w:p w:rsidR="00EA3D5D" w:rsidRDefault="006C6EF0" w:rsidP="006C6EF0">
      <w:pPr>
        <w:rPr>
          <w:rFonts w:ascii="Times New Roman" w:hAnsi="Times New Roman" w:cs="Times New Roman"/>
          <w:sz w:val="24"/>
          <w:szCs w:val="24"/>
        </w:rPr>
      </w:pPr>
      <w:r w:rsidRPr="006C6EF0">
        <w:rPr>
          <w:rFonts w:ascii="Times New Roman" w:hAnsi="Times New Roman" w:cs="Times New Roman"/>
          <w:sz w:val="24"/>
          <w:szCs w:val="24"/>
        </w:rPr>
        <w:t xml:space="preserve">Согласно российским рекомендациям, суточная норма витамина D у женщин и мужчин в возрасте от 18 до 50 лет составляет 600–800 МЕ. </w:t>
      </w:r>
    </w:p>
    <w:p w:rsidR="006C6EF0" w:rsidRPr="006C6EF0" w:rsidRDefault="006C6EF0" w:rsidP="006C6EF0">
      <w:pPr>
        <w:rPr>
          <w:rFonts w:ascii="Times New Roman" w:hAnsi="Times New Roman" w:cs="Times New Roman"/>
          <w:b/>
          <w:sz w:val="24"/>
          <w:szCs w:val="24"/>
        </w:rPr>
      </w:pPr>
      <w:r w:rsidRPr="006C6EF0">
        <w:rPr>
          <w:rFonts w:ascii="Times New Roman" w:hAnsi="Times New Roman" w:cs="Times New Roman"/>
          <w:b/>
          <w:sz w:val="24"/>
          <w:szCs w:val="24"/>
        </w:rPr>
        <w:t>Где искать витамин D</w:t>
      </w:r>
    </w:p>
    <w:p w:rsidR="006C6EF0" w:rsidRPr="006C6EF0" w:rsidRDefault="006C6EF0" w:rsidP="006C6EF0">
      <w:pPr>
        <w:rPr>
          <w:rFonts w:ascii="Times New Roman" w:hAnsi="Times New Roman" w:cs="Times New Roman"/>
          <w:sz w:val="24"/>
          <w:szCs w:val="24"/>
        </w:rPr>
      </w:pPr>
      <w:r w:rsidRPr="006C6EF0">
        <w:rPr>
          <w:rFonts w:ascii="Times New Roman" w:hAnsi="Times New Roman" w:cs="Times New Roman"/>
          <w:sz w:val="24"/>
          <w:szCs w:val="24"/>
        </w:rPr>
        <w:t>Как было сказано выше, витамин D можно найти и в пище. Наиболее</w:t>
      </w:r>
      <w:r w:rsidRPr="006C6EF0">
        <w:rPr>
          <w:rFonts w:ascii="Times New Roman" w:hAnsi="Times New Roman" w:cs="Times New Roman"/>
          <w:sz w:val="24"/>
          <w:szCs w:val="24"/>
        </w:rPr>
        <w:t xml:space="preserve"> богаты им следующие продукты: </w:t>
      </w:r>
    </w:p>
    <w:p w:rsidR="00D605DF" w:rsidRPr="00D605DF" w:rsidRDefault="00D605DF" w:rsidP="00D605D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05DF">
        <w:rPr>
          <w:rFonts w:ascii="Times New Roman" w:hAnsi="Times New Roman" w:cs="Times New Roman"/>
          <w:sz w:val="24"/>
          <w:szCs w:val="24"/>
        </w:rPr>
        <w:t>жирная рыба – лосось, сардины, сельдь и скумбрия,</w:t>
      </w:r>
    </w:p>
    <w:p w:rsidR="00D605DF" w:rsidRPr="00D605DF" w:rsidRDefault="00D605DF" w:rsidP="00D605D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05DF">
        <w:rPr>
          <w:rFonts w:ascii="Times New Roman" w:hAnsi="Times New Roman" w:cs="Times New Roman"/>
          <w:sz w:val="24"/>
          <w:szCs w:val="24"/>
        </w:rPr>
        <w:t>говядина, печень,</w:t>
      </w:r>
    </w:p>
    <w:p w:rsidR="00D605DF" w:rsidRPr="00D605DF" w:rsidRDefault="00D605DF" w:rsidP="00D605D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05DF">
        <w:rPr>
          <w:rFonts w:ascii="Times New Roman" w:hAnsi="Times New Roman" w:cs="Times New Roman"/>
          <w:sz w:val="24"/>
          <w:szCs w:val="24"/>
        </w:rPr>
        <w:t>печень трески,</w:t>
      </w:r>
    </w:p>
    <w:p w:rsidR="00D605DF" w:rsidRPr="00D605DF" w:rsidRDefault="00D605DF" w:rsidP="00D605D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05DF">
        <w:rPr>
          <w:rFonts w:ascii="Times New Roman" w:hAnsi="Times New Roman" w:cs="Times New Roman"/>
          <w:sz w:val="24"/>
          <w:szCs w:val="24"/>
        </w:rPr>
        <w:t>яичные желтки,</w:t>
      </w:r>
    </w:p>
    <w:p w:rsidR="00D605DF" w:rsidRPr="00D605DF" w:rsidRDefault="00D605DF" w:rsidP="00D605D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05DF">
        <w:rPr>
          <w:rFonts w:ascii="Times New Roman" w:hAnsi="Times New Roman" w:cs="Times New Roman"/>
          <w:sz w:val="24"/>
          <w:szCs w:val="24"/>
        </w:rPr>
        <w:t>сыр,</w:t>
      </w:r>
    </w:p>
    <w:p w:rsidR="00D605DF" w:rsidRPr="00D605DF" w:rsidRDefault="00D605DF" w:rsidP="00D605D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05DF">
        <w:rPr>
          <w:rFonts w:ascii="Times New Roman" w:hAnsi="Times New Roman" w:cs="Times New Roman"/>
          <w:sz w:val="24"/>
          <w:szCs w:val="24"/>
        </w:rPr>
        <w:t>молоко, обогащённое витамином D.</w:t>
      </w:r>
    </w:p>
    <w:p w:rsidR="006C6EF0" w:rsidRPr="006C6EF0" w:rsidRDefault="006C6EF0" w:rsidP="006C6EF0">
      <w:pPr>
        <w:rPr>
          <w:rFonts w:ascii="Times New Roman" w:hAnsi="Times New Roman" w:cs="Times New Roman"/>
          <w:sz w:val="24"/>
          <w:szCs w:val="24"/>
        </w:rPr>
      </w:pPr>
      <w:r w:rsidRPr="006C6EF0">
        <w:rPr>
          <w:rFonts w:ascii="Times New Roman" w:hAnsi="Times New Roman" w:cs="Times New Roman"/>
          <w:sz w:val="24"/>
          <w:szCs w:val="24"/>
        </w:rPr>
        <w:t xml:space="preserve">Также витамин D получают с препаратами. Дозировку должен назначить врач. Самим лучше этого не делать, так как можно превысить норму. Избыток витамина D негативно сказывается на организме и вызывает неприятные последствия: тошноту и рвоту, обезвоживание, спутанность сознания, апатию.           </w:t>
      </w:r>
    </w:p>
    <w:sectPr w:rsidR="006C6EF0" w:rsidRPr="006C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71C1"/>
    <w:multiLevelType w:val="hybridMultilevel"/>
    <w:tmpl w:val="9DB6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F0"/>
    <w:rsid w:val="006C6EF0"/>
    <w:rsid w:val="00D605DF"/>
    <w:rsid w:val="00DE4B71"/>
    <w:rsid w:val="00E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FAC7"/>
  <w15:chartTrackingRefBased/>
  <w15:docId w15:val="{34D8C546-E13A-4650-B33D-15CE4D37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3</cp:revision>
  <dcterms:created xsi:type="dcterms:W3CDTF">2024-01-17T09:49:00Z</dcterms:created>
  <dcterms:modified xsi:type="dcterms:W3CDTF">2024-01-17T10:08:00Z</dcterms:modified>
</cp:coreProperties>
</file>